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CADA" w14:textId="77777777" w:rsidR="00496BF2" w:rsidRPr="0082107C" w:rsidRDefault="0082107C" w:rsidP="0082107C">
      <w:pPr>
        <w:spacing w:line="480" w:lineRule="auto"/>
        <w:rPr>
          <w:b/>
          <w:sz w:val="28"/>
          <w:szCs w:val="28"/>
          <w:u w:val="single"/>
        </w:rPr>
      </w:pPr>
      <w:r w:rsidRPr="0082107C">
        <w:rPr>
          <w:b/>
          <w:sz w:val="28"/>
          <w:szCs w:val="28"/>
          <w:u w:val="single"/>
        </w:rPr>
        <w:t>ERP Patient Kit Contents</w:t>
      </w:r>
    </w:p>
    <w:p w14:paraId="68F7E3F6" w14:textId="77777777" w:rsidR="0082107C" w:rsidRPr="0082107C" w:rsidRDefault="0082107C" w:rsidP="0082107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2107C">
        <w:rPr>
          <w:sz w:val="28"/>
          <w:szCs w:val="28"/>
        </w:rPr>
        <w:t>Incentive Spirometer</w:t>
      </w:r>
    </w:p>
    <w:p w14:paraId="08F13B3F" w14:textId="77777777" w:rsidR="0082107C" w:rsidRPr="0082107C" w:rsidRDefault="0082107C" w:rsidP="0082107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2107C">
        <w:rPr>
          <w:sz w:val="28"/>
          <w:szCs w:val="28"/>
        </w:rPr>
        <w:t>Chlorhexidine Wipes</w:t>
      </w:r>
    </w:p>
    <w:p w14:paraId="297AA26D" w14:textId="77777777" w:rsidR="0082107C" w:rsidRPr="0082107C" w:rsidRDefault="0082107C" w:rsidP="0082107C">
      <w:pPr>
        <w:pStyle w:val="ListParagraph"/>
        <w:numPr>
          <w:ilvl w:val="1"/>
          <w:numId w:val="1"/>
        </w:numPr>
        <w:spacing w:line="480" w:lineRule="auto"/>
        <w:rPr>
          <w:sz w:val="28"/>
          <w:szCs w:val="28"/>
        </w:rPr>
      </w:pPr>
      <w:r w:rsidRPr="0082107C">
        <w:rPr>
          <w:sz w:val="28"/>
          <w:szCs w:val="28"/>
        </w:rPr>
        <w:t>For Preop and Incision Care Post-Discharge</w:t>
      </w:r>
    </w:p>
    <w:p w14:paraId="60B5EE76" w14:textId="77777777" w:rsidR="0082107C" w:rsidRPr="0082107C" w:rsidRDefault="0082107C" w:rsidP="0082107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2107C">
        <w:rPr>
          <w:sz w:val="28"/>
          <w:szCs w:val="28"/>
        </w:rPr>
        <w:t>Hat or Urinal</w:t>
      </w:r>
    </w:p>
    <w:p w14:paraId="3E8A0DEB" w14:textId="77777777" w:rsidR="0082107C" w:rsidRPr="0082107C" w:rsidRDefault="0082107C" w:rsidP="0082107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2107C">
        <w:rPr>
          <w:sz w:val="28"/>
          <w:szCs w:val="28"/>
        </w:rPr>
        <w:t>Wristband with office telephone number</w:t>
      </w:r>
    </w:p>
    <w:p w14:paraId="5144BD2C" w14:textId="77777777" w:rsidR="0082107C" w:rsidRPr="0082107C" w:rsidRDefault="0082107C" w:rsidP="0082107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2107C">
        <w:rPr>
          <w:sz w:val="28"/>
          <w:szCs w:val="28"/>
        </w:rPr>
        <w:t xml:space="preserve">Pedometer or </w:t>
      </w:r>
      <w:proofErr w:type="spellStart"/>
      <w:r w:rsidRPr="0082107C">
        <w:rPr>
          <w:sz w:val="28"/>
          <w:szCs w:val="28"/>
        </w:rPr>
        <w:t>Therabands</w:t>
      </w:r>
      <w:proofErr w:type="spellEnd"/>
      <w:r w:rsidRPr="0082107C">
        <w:rPr>
          <w:sz w:val="28"/>
          <w:szCs w:val="28"/>
        </w:rPr>
        <w:t xml:space="preserve"> if unable to ambulate</w:t>
      </w:r>
    </w:p>
    <w:p w14:paraId="551A21CA" w14:textId="77777777" w:rsidR="0082107C" w:rsidRPr="0082107C" w:rsidRDefault="0082107C" w:rsidP="0082107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2107C">
        <w:rPr>
          <w:sz w:val="28"/>
          <w:szCs w:val="28"/>
        </w:rPr>
        <w:t>Water Bottle to measure intake</w:t>
      </w:r>
    </w:p>
    <w:p w14:paraId="668F364B" w14:textId="77777777" w:rsidR="0082107C" w:rsidRPr="0082107C" w:rsidRDefault="0082107C" w:rsidP="0082107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2107C">
        <w:rPr>
          <w:sz w:val="28"/>
          <w:szCs w:val="28"/>
        </w:rPr>
        <w:t>Enhanced Recovery Binder</w:t>
      </w:r>
    </w:p>
    <w:sectPr w:rsidR="0082107C" w:rsidRPr="0082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E3EF1"/>
    <w:multiLevelType w:val="hybridMultilevel"/>
    <w:tmpl w:val="B4E2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85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7C"/>
    <w:rsid w:val="0002624E"/>
    <w:rsid w:val="00274158"/>
    <w:rsid w:val="00496BF2"/>
    <w:rsid w:val="005B7803"/>
    <w:rsid w:val="0082107C"/>
    <w:rsid w:val="00B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5748"/>
  <w15:chartTrackingRefBased/>
  <w15:docId w15:val="{D856103A-A4FB-4D57-A632-58237529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Fegan, Kelsey</dc:creator>
  <cp:keywords/>
  <dc:description/>
  <cp:lastModifiedBy>Charbeneau, Erin</cp:lastModifiedBy>
  <cp:revision>2</cp:revision>
  <cp:lastPrinted>2017-07-21T14:45:00Z</cp:lastPrinted>
  <dcterms:created xsi:type="dcterms:W3CDTF">2024-08-03T15:35:00Z</dcterms:created>
  <dcterms:modified xsi:type="dcterms:W3CDTF">2024-08-03T15:35:00Z</dcterms:modified>
</cp:coreProperties>
</file>